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B8D" w:rsidRDefault="00084B8D" w:rsidP="00031446">
      <w:pPr>
        <w:ind w:left="0" w:firstLine="0"/>
        <w:rPr>
          <w:b/>
          <w:bCs/>
          <w:lang w:val="ro-RO"/>
        </w:rPr>
      </w:pPr>
      <w:r>
        <w:rPr>
          <w:b/>
          <w:bCs/>
          <w:lang w:val="ro-RO"/>
        </w:rPr>
        <w:t>Propuneri planuri-cadru clasa a VI-a</w:t>
      </w:r>
    </w:p>
    <w:p w:rsidR="00084B8D" w:rsidRPr="00E23BFB" w:rsidRDefault="00084B8D" w:rsidP="00E23BFB">
      <w:pPr>
        <w:ind w:left="0" w:firstLine="0"/>
        <w:jc w:val="center"/>
        <w:rPr>
          <w:b/>
          <w:bCs/>
          <w:lang w:val="ro-RO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53"/>
        <w:gridCol w:w="709"/>
        <w:gridCol w:w="850"/>
        <w:gridCol w:w="851"/>
        <w:gridCol w:w="850"/>
        <w:gridCol w:w="963"/>
      </w:tblGrid>
      <w:tr w:rsidR="00084B8D" w:rsidRPr="000027B5">
        <w:tc>
          <w:tcPr>
            <w:tcW w:w="53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V1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V2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V3</w:t>
            </w:r>
          </w:p>
        </w:tc>
        <w:tc>
          <w:tcPr>
            <w:tcW w:w="963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Plan-cadru în vigoare</w:t>
            </w:r>
          </w:p>
        </w:tc>
      </w:tr>
      <w:tr w:rsidR="00084B8D" w:rsidRPr="000027B5">
        <w:tc>
          <w:tcPr>
            <w:tcW w:w="60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Aria curriculară/disciplina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Clasa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Clasa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Clasa</w:t>
            </w:r>
          </w:p>
        </w:tc>
        <w:tc>
          <w:tcPr>
            <w:tcW w:w="963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Clasa</w:t>
            </w:r>
          </w:p>
        </w:tc>
      </w:tr>
      <w:tr w:rsidR="00084B8D" w:rsidRPr="000027B5">
        <w:tc>
          <w:tcPr>
            <w:tcW w:w="60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VI</w:t>
            </w:r>
          </w:p>
        </w:tc>
        <w:tc>
          <w:tcPr>
            <w:tcW w:w="851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VI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VI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VI</w:t>
            </w:r>
          </w:p>
        </w:tc>
      </w:tr>
      <w:tr w:rsidR="00084B8D" w:rsidRPr="000027B5">
        <w:tc>
          <w:tcPr>
            <w:tcW w:w="6062" w:type="dxa"/>
            <w:gridSpan w:val="2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I. Limbă şi comunicare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8-9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8-9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8-9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8-9</w:t>
            </w:r>
          </w:p>
        </w:tc>
      </w:tr>
      <w:tr w:rsidR="00084B8D" w:rsidRPr="000027B5">
        <w:tc>
          <w:tcPr>
            <w:tcW w:w="5353" w:type="dxa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Limba şi literatura română</w:t>
            </w:r>
          </w:p>
        </w:tc>
        <w:tc>
          <w:tcPr>
            <w:tcW w:w="709" w:type="dxa"/>
            <w:vMerge w:val="restart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TC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851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</w:tr>
      <w:tr w:rsidR="00084B8D" w:rsidRPr="000027B5">
        <w:tc>
          <w:tcPr>
            <w:tcW w:w="5353" w:type="dxa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Limba modernă 1</w:t>
            </w:r>
          </w:p>
        </w:tc>
        <w:tc>
          <w:tcPr>
            <w:tcW w:w="709" w:type="dxa"/>
            <w:vMerge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1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</w:tr>
      <w:tr w:rsidR="00084B8D" w:rsidRPr="000027B5">
        <w:tc>
          <w:tcPr>
            <w:tcW w:w="5353" w:type="dxa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Limba modernă 2</w:t>
            </w:r>
          </w:p>
        </w:tc>
        <w:tc>
          <w:tcPr>
            <w:tcW w:w="709" w:type="dxa"/>
            <w:vMerge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1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084B8D" w:rsidRPr="000027B5">
        <w:tc>
          <w:tcPr>
            <w:tcW w:w="5353" w:type="dxa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Opţional*</w:t>
            </w:r>
          </w:p>
        </w:tc>
        <w:tc>
          <w:tcPr>
            <w:tcW w:w="709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CDŞ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1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084B8D" w:rsidRPr="00665B2C">
        <w:tc>
          <w:tcPr>
            <w:tcW w:w="6062" w:type="dxa"/>
            <w:gridSpan w:val="2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II. Matematică şi ştiinţe ale naturii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8-9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8-9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8-9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8</w:t>
            </w:r>
          </w:p>
        </w:tc>
      </w:tr>
      <w:tr w:rsidR="00084B8D" w:rsidRPr="000027B5">
        <w:tc>
          <w:tcPr>
            <w:tcW w:w="5353" w:type="dxa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Matematică</w:t>
            </w:r>
          </w:p>
        </w:tc>
        <w:tc>
          <w:tcPr>
            <w:tcW w:w="709" w:type="dxa"/>
            <w:vMerge w:val="restart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TC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851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</w:tr>
      <w:tr w:rsidR="00084B8D" w:rsidRPr="000027B5">
        <w:tc>
          <w:tcPr>
            <w:tcW w:w="5353" w:type="dxa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Fizică</w:t>
            </w:r>
          </w:p>
        </w:tc>
        <w:tc>
          <w:tcPr>
            <w:tcW w:w="709" w:type="dxa"/>
            <w:vMerge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1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084B8D" w:rsidRPr="000027B5">
        <w:tc>
          <w:tcPr>
            <w:tcW w:w="5353" w:type="dxa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Chimie</w:t>
            </w:r>
          </w:p>
        </w:tc>
        <w:tc>
          <w:tcPr>
            <w:tcW w:w="709" w:type="dxa"/>
            <w:vMerge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084B8D" w:rsidRPr="000027B5">
        <w:tc>
          <w:tcPr>
            <w:tcW w:w="5353" w:type="dxa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Biologie</w:t>
            </w:r>
          </w:p>
        </w:tc>
        <w:tc>
          <w:tcPr>
            <w:tcW w:w="709" w:type="dxa"/>
            <w:vMerge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1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084B8D" w:rsidRPr="000027B5">
        <w:tc>
          <w:tcPr>
            <w:tcW w:w="5353" w:type="dxa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Opţional</w:t>
            </w:r>
          </w:p>
        </w:tc>
        <w:tc>
          <w:tcPr>
            <w:tcW w:w="709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CDŞ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1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</w:p>
        </w:tc>
      </w:tr>
      <w:tr w:rsidR="00084B8D" w:rsidRPr="000027B5">
        <w:tc>
          <w:tcPr>
            <w:tcW w:w="6062" w:type="dxa"/>
            <w:gridSpan w:val="2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III. Om şi societate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4-5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4-5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4-5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3-5</w:t>
            </w:r>
          </w:p>
        </w:tc>
      </w:tr>
      <w:tr w:rsidR="00084B8D" w:rsidRPr="000027B5">
        <w:tc>
          <w:tcPr>
            <w:tcW w:w="5353" w:type="dxa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Discipline socio-umane**/Cultură civică</w:t>
            </w:r>
          </w:p>
        </w:tc>
        <w:tc>
          <w:tcPr>
            <w:tcW w:w="709" w:type="dxa"/>
            <w:vMerge w:val="restart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TC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1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</w:tr>
      <w:tr w:rsidR="00084B8D" w:rsidRPr="000027B5">
        <w:tc>
          <w:tcPr>
            <w:tcW w:w="5353" w:type="dxa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Istorie</w:t>
            </w:r>
          </w:p>
        </w:tc>
        <w:tc>
          <w:tcPr>
            <w:tcW w:w="709" w:type="dxa"/>
            <w:vMerge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1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</w:tr>
      <w:tr w:rsidR="00084B8D" w:rsidRPr="000027B5">
        <w:tc>
          <w:tcPr>
            <w:tcW w:w="5353" w:type="dxa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Geografie</w:t>
            </w:r>
          </w:p>
        </w:tc>
        <w:tc>
          <w:tcPr>
            <w:tcW w:w="709" w:type="dxa"/>
            <w:vMerge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1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</w:tr>
      <w:tr w:rsidR="00084B8D" w:rsidRPr="000027B5">
        <w:tc>
          <w:tcPr>
            <w:tcW w:w="5353" w:type="dxa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Relgie***</w:t>
            </w:r>
          </w:p>
        </w:tc>
        <w:tc>
          <w:tcPr>
            <w:tcW w:w="709" w:type="dxa"/>
            <w:vMerge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1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084B8D" w:rsidRPr="000027B5">
        <w:tc>
          <w:tcPr>
            <w:tcW w:w="5353" w:type="dxa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Opţional</w:t>
            </w:r>
          </w:p>
        </w:tc>
        <w:tc>
          <w:tcPr>
            <w:tcW w:w="709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CDŞ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1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</w:p>
        </w:tc>
      </w:tr>
      <w:tr w:rsidR="00084B8D" w:rsidRPr="000027B5">
        <w:tc>
          <w:tcPr>
            <w:tcW w:w="6062" w:type="dxa"/>
            <w:gridSpan w:val="2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IV. Arte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</w:tr>
      <w:tr w:rsidR="00084B8D" w:rsidRPr="000027B5">
        <w:tc>
          <w:tcPr>
            <w:tcW w:w="5353" w:type="dxa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Educaţie plastică</w:t>
            </w:r>
          </w:p>
        </w:tc>
        <w:tc>
          <w:tcPr>
            <w:tcW w:w="709" w:type="dxa"/>
            <w:vMerge w:val="restart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TC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1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</w:tr>
      <w:tr w:rsidR="00084B8D" w:rsidRPr="000027B5">
        <w:tc>
          <w:tcPr>
            <w:tcW w:w="5353" w:type="dxa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Educaţie muzicală</w:t>
            </w:r>
          </w:p>
        </w:tc>
        <w:tc>
          <w:tcPr>
            <w:tcW w:w="709" w:type="dxa"/>
            <w:vMerge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1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</w:tr>
      <w:tr w:rsidR="00084B8D" w:rsidRPr="000027B5">
        <w:tc>
          <w:tcPr>
            <w:tcW w:w="5353" w:type="dxa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Opţional</w:t>
            </w:r>
          </w:p>
        </w:tc>
        <w:tc>
          <w:tcPr>
            <w:tcW w:w="709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CDŞ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1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</w:p>
        </w:tc>
      </w:tr>
      <w:tr w:rsidR="00084B8D" w:rsidRPr="000027B5">
        <w:tc>
          <w:tcPr>
            <w:tcW w:w="6062" w:type="dxa"/>
            <w:gridSpan w:val="2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V. Educaţie fizică, sport şi sănătate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</w:tr>
      <w:tr w:rsidR="00084B8D" w:rsidRPr="000027B5">
        <w:tc>
          <w:tcPr>
            <w:tcW w:w="5353" w:type="dxa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Educaţie fizică, sport şi sănătate</w:t>
            </w:r>
          </w:p>
        </w:tc>
        <w:tc>
          <w:tcPr>
            <w:tcW w:w="709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TC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1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</w:p>
        </w:tc>
      </w:tr>
      <w:tr w:rsidR="00084B8D" w:rsidRPr="000027B5">
        <w:tc>
          <w:tcPr>
            <w:tcW w:w="5353" w:type="dxa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Opţional</w:t>
            </w:r>
          </w:p>
        </w:tc>
        <w:tc>
          <w:tcPr>
            <w:tcW w:w="709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CDŞ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1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084B8D" w:rsidRPr="000027B5">
        <w:tc>
          <w:tcPr>
            <w:tcW w:w="6062" w:type="dxa"/>
            <w:gridSpan w:val="2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VI. Tehnologii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</w:tr>
      <w:tr w:rsidR="00084B8D" w:rsidRPr="000027B5">
        <w:tc>
          <w:tcPr>
            <w:tcW w:w="5353" w:type="dxa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Educaţie tehnologică</w:t>
            </w:r>
          </w:p>
        </w:tc>
        <w:tc>
          <w:tcPr>
            <w:tcW w:w="709" w:type="dxa"/>
            <w:vMerge w:val="restart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TC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</w:tr>
      <w:tr w:rsidR="00084B8D" w:rsidRPr="000027B5">
        <w:tc>
          <w:tcPr>
            <w:tcW w:w="5353" w:type="dxa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TIC</w:t>
            </w:r>
          </w:p>
        </w:tc>
        <w:tc>
          <w:tcPr>
            <w:tcW w:w="709" w:type="dxa"/>
            <w:vMerge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1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</w:p>
        </w:tc>
      </w:tr>
      <w:tr w:rsidR="00084B8D" w:rsidRPr="000027B5">
        <w:tc>
          <w:tcPr>
            <w:tcW w:w="5353" w:type="dxa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Opţional</w:t>
            </w:r>
          </w:p>
        </w:tc>
        <w:tc>
          <w:tcPr>
            <w:tcW w:w="709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CDŞ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1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</w:p>
        </w:tc>
      </w:tr>
      <w:tr w:rsidR="00084B8D" w:rsidRPr="000027B5">
        <w:tc>
          <w:tcPr>
            <w:tcW w:w="6062" w:type="dxa"/>
            <w:gridSpan w:val="2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VII. Consiliere şi orientare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084B8D" w:rsidRPr="000027B5">
        <w:tc>
          <w:tcPr>
            <w:tcW w:w="5353" w:type="dxa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Consiliere şi orientare</w:t>
            </w:r>
          </w:p>
        </w:tc>
        <w:tc>
          <w:tcPr>
            <w:tcW w:w="709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TC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1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084B8D" w:rsidRPr="000027B5">
        <w:tc>
          <w:tcPr>
            <w:tcW w:w="5353" w:type="dxa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Opţional</w:t>
            </w:r>
          </w:p>
        </w:tc>
        <w:tc>
          <w:tcPr>
            <w:tcW w:w="709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CDŞ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1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</w:p>
        </w:tc>
      </w:tr>
      <w:tr w:rsidR="00084B8D" w:rsidRPr="000027B5">
        <w:tc>
          <w:tcPr>
            <w:tcW w:w="5353" w:type="dxa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Opţional(e) integrat(e) la nivelul mai multor arii curriculare</w:t>
            </w:r>
          </w:p>
        </w:tc>
        <w:tc>
          <w:tcPr>
            <w:tcW w:w="709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CDŞ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1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</w:p>
        </w:tc>
      </w:tr>
      <w:tr w:rsidR="00084B8D" w:rsidRPr="000027B5">
        <w:tc>
          <w:tcPr>
            <w:tcW w:w="6062" w:type="dxa"/>
            <w:gridSpan w:val="2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Număr total de ore în TC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26</w:t>
            </w:r>
          </w:p>
        </w:tc>
        <w:tc>
          <w:tcPr>
            <w:tcW w:w="851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26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26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25</w:t>
            </w:r>
          </w:p>
        </w:tc>
      </w:tr>
      <w:tr w:rsidR="00084B8D" w:rsidRPr="000027B5">
        <w:tc>
          <w:tcPr>
            <w:tcW w:w="6062" w:type="dxa"/>
            <w:gridSpan w:val="2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Număr total de ore în CDŞ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851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850" w:type="dxa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1-3</w:t>
            </w:r>
          </w:p>
        </w:tc>
      </w:tr>
      <w:tr w:rsidR="00084B8D" w:rsidRPr="00665B2C">
        <w:tc>
          <w:tcPr>
            <w:tcW w:w="6062" w:type="dxa"/>
            <w:gridSpan w:val="2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Nr. minim-maxim de ore pe săpt.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27-28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27-28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27-28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084B8D" w:rsidRPr="000027B5" w:rsidRDefault="00084B8D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26-28</w:t>
            </w:r>
          </w:p>
        </w:tc>
      </w:tr>
    </w:tbl>
    <w:p w:rsidR="00084B8D" w:rsidRPr="006D3DCF" w:rsidRDefault="00084B8D" w:rsidP="006D3DCF">
      <w:pPr>
        <w:ind w:left="0" w:firstLine="0"/>
        <w:rPr>
          <w:lang w:val="ro-RO"/>
        </w:rPr>
      </w:pPr>
    </w:p>
    <w:sectPr w:rsidR="00084B8D" w:rsidRPr="006D3DCF" w:rsidSect="00CD23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F219B6"/>
    <w:rsid w:val="000027B5"/>
    <w:rsid w:val="00031446"/>
    <w:rsid w:val="00031C8C"/>
    <w:rsid w:val="00044B5E"/>
    <w:rsid w:val="0005122E"/>
    <w:rsid w:val="00073043"/>
    <w:rsid w:val="00084B8D"/>
    <w:rsid w:val="001100B5"/>
    <w:rsid w:val="00124C38"/>
    <w:rsid w:val="00247330"/>
    <w:rsid w:val="00253322"/>
    <w:rsid w:val="002C1632"/>
    <w:rsid w:val="002D6924"/>
    <w:rsid w:val="0031075F"/>
    <w:rsid w:val="00355F3A"/>
    <w:rsid w:val="003A16F4"/>
    <w:rsid w:val="003B32E5"/>
    <w:rsid w:val="003B7900"/>
    <w:rsid w:val="0041561E"/>
    <w:rsid w:val="00483CFF"/>
    <w:rsid w:val="004F7682"/>
    <w:rsid w:val="005D707E"/>
    <w:rsid w:val="00665B2C"/>
    <w:rsid w:val="006A3030"/>
    <w:rsid w:val="006D3DCF"/>
    <w:rsid w:val="006F626B"/>
    <w:rsid w:val="00851871"/>
    <w:rsid w:val="00885060"/>
    <w:rsid w:val="008F5A84"/>
    <w:rsid w:val="009164C4"/>
    <w:rsid w:val="0093714F"/>
    <w:rsid w:val="00A1131D"/>
    <w:rsid w:val="00A143D6"/>
    <w:rsid w:val="00A22323"/>
    <w:rsid w:val="00A5184E"/>
    <w:rsid w:val="00AC29F4"/>
    <w:rsid w:val="00AF508C"/>
    <w:rsid w:val="00B83D4C"/>
    <w:rsid w:val="00CB09C4"/>
    <w:rsid w:val="00CC1FCE"/>
    <w:rsid w:val="00CD231B"/>
    <w:rsid w:val="00CD5E21"/>
    <w:rsid w:val="00D07BCE"/>
    <w:rsid w:val="00DC001E"/>
    <w:rsid w:val="00E23BFB"/>
    <w:rsid w:val="00E944FE"/>
    <w:rsid w:val="00EA0B0E"/>
    <w:rsid w:val="00F012DA"/>
    <w:rsid w:val="00F219B6"/>
    <w:rsid w:val="00F67C31"/>
    <w:rsid w:val="00FC6DA8"/>
    <w:rsid w:val="00FF2D96"/>
    <w:rsid w:val="00FF4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31B"/>
    <w:pPr>
      <w:ind w:left="1077" w:hanging="357"/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D3DC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D3DC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1120</Characters>
  <Application>Microsoft Office Word</Application>
  <DocSecurity>0</DocSecurity>
  <Lines>9</Lines>
  <Paragraphs>2</Paragraphs>
  <ScaleCrop>false</ScaleCrop>
  <Company>Microsoft Corporation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Propuneri planuri-cadru clasa a V-a 2015</dc:title>
  <dc:subject/>
  <dc:creator>q</dc:creator>
  <cp:keywords/>
  <dc:description/>
  <cp:lastModifiedBy>User</cp:lastModifiedBy>
  <cp:revision>4</cp:revision>
  <dcterms:created xsi:type="dcterms:W3CDTF">2016-01-12T10:35:00Z</dcterms:created>
  <dcterms:modified xsi:type="dcterms:W3CDTF">2016-01-12T10:35:00Z</dcterms:modified>
</cp:coreProperties>
</file>